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f91a8c6074874916" /><Relationship Type="http://schemas.openxmlformats.org/package/2006/relationships/metadata/core-properties" Target="package/services/metadata/core-properties/e7fdaa81ea174982a216ba39108be149.psmdcp" Id="Rf0cf90e1b14d491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center"/>
        <w:rPr>
          <w:b w:val="1"/>
          <w:i w:val="1"/>
          <w:sz w:val="28"/>
          <w:szCs w:val="28"/>
        </w:rPr>
      </w:pPr>
      <w:r w:rsidRPr="00000000" w:rsidDel="00000000" w:rsidR="00000000">
        <w:rPr>
          <w:b w:val="1"/>
          <w:sz w:val="28"/>
          <w:szCs w:val="28"/>
          <w:u w:val="single"/>
          <w:rtl w:val="0"/>
        </w:rPr>
        <w:t xml:space="preserve">The Round House</w:t>
      </w:r>
      <w:r w:rsidRPr="00000000" w:rsidDel="00000000" w:rsidR="00000000">
        <w:rPr>
          <w:b w:val="1"/>
          <w:sz w:val="28"/>
          <w:szCs w:val="28"/>
          <w:rtl w:val="0"/>
        </w:rPr>
        <w:t xml:space="preserve"> by Louise Erdrich</w:t>
      </w:r>
      <w:r w:rsidRPr="00000000" w:rsidDel="00000000" w:rsidR="00000000">
        <w:rPr>
          <w:b w:val="1"/>
          <w:sz w:val="28"/>
          <w:szCs w:val="28"/>
          <w:rtl w:val="0"/>
        </w:rPr>
        <w:t xml:space="preserve"> (NUSTEP Introduction to Literature)</w:t>
      </w:r>
      <w:r w:rsidRPr="00000000" w:rsidDel="00000000" w:rsidR="00000000">
        <w:rPr>
          <w:b w:val="1"/>
          <w:i w:val="1"/>
          <w:sz w:val="28"/>
          <w:szCs w:val="28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jc w:val="center"/>
        <w:rPr>
          <w:b w:val="1"/>
          <w:sz w:val="28"/>
          <w:szCs w:val="28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1610.0" w:type="dxa"/>
        <w:jc w:val="left"/>
        <w:tblInd w:w="-725.0" w:type="dxa"/>
        <w:tblLayout w:type="fixed"/>
        <w:tblLook w:val="0600"/>
      </w:tblPr>
      <w:tblGrid>
        <w:gridCol w:w="1545"/>
        <w:gridCol w:w="1815"/>
        <w:gridCol w:w="1680"/>
        <w:gridCol w:w="1800"/>
        <w:gridCol w:w="1710"/>
        <w:gridCol w:w="1560"/>
        <w:gridCol w:w="1500"/>
        <w:tblGridChange w:id="0">
          <w:tblGrid>
            <w:gridCol w:w="1545"/>
            <w:gridCol w:w="1815"/>
            <w:gridCol w:w="1680"/>
            <w:gridCol w:w="1800"/>
            <w:gridCol w:w="1710"/>
            <w:gridCol w:w="1560"/>
            <w:gridCol w:w="1500"/>
          </w:tblGrid>
        </w:tblGridChange>
      </w:tblGrid>
      <w:tr xmlns:wp14="http://schemas.microsoft.com/office/word/2010/wordml" w14:paraId="2731672C" wp14:textId="77777777">
        <w:trPr>
          <w:cantSplit w:val="0"/>
          <w:trHeight w:val="560" w:hRule="atLeast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Essential Questions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rPr>
                <w:b w:val="1"/>
                <w:sz w:val="12"/>
                <w:szCs w:val="12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What is significant about the retrospective narrative of Joe? What might it suggest about the intergenerational effects of sexual assault for survivors, families, communities and nations?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How does the opening imagery speak across the larger dynamics of violence, vulnerability, jurisdiction, and justice at work in the text?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What does the novel’s coming-of-age dynamic suggest about the problems of place, race, class, gender, identity, politics, indigeneity, and the law?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Why does the novel refuse to provide readers any neat resolutions to its conflict and their larger implications?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How does humor function in the novel? What does it suggest about indigenous community cohesion, resilience, and survival?</w:t>
            </w:r>
          </w:p>
        </w:tc>
      </w:tr>
      <w:tr xmlns:wp14="http://schemas.microsoft.com/office/word/2010/wordml" w14:paraId="422013A6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Unit Theme(s)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rPr>
                <w:b w:val="1"/>
                <w:sz w:val="12"/>
                <w:szCs w:val="12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The difficulties faced by Native women and how those struggles stem form an often toxic culture surrounding sexuality, tribal identity, and gender.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The challenges of balancing the Native Chippewa religion with Catholicism brought to the reservation by Europeans.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Story telling, formality, and writing provide people with behavioral and emotional models to teach them how to act in different situations and how to talk about their lives.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color w:val="181919"/>
                <w:sz w:val="20"/>
                <w:szCs w:val="20"/>
                <w:shd w:val="clear" w:fill="fefdfb"/>
                <w:rtl w:val="0"/>
              </w:rPr>
              <w:t xml:space="preserve">Parenthood, foster families, and coming of age situations reflect a dynamic shift as children enter adulthood and families endure life’s various challenges and traumas.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color w:val="181919"/>
                <w:sz w:val="20"/>
                <w:szCs w:val="20"/>
                <w:shd w:val="clear" w:fill="fefdfb"/>
                <w:rtl w:val="0"/>
              </w:rPr>
              <w:t xml:space="preserve">The complexity of ensuring justice for people belonging to the Chippewa culture who encounter ignorance and disadvantages in the law.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4BB1320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Assessment(s)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rPr>
                <w:b w:val="1"/>
                <w:i w:val="1"/>
                <w:sz w:val="12"/>
                <w:szCs w:val="12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Character analysis and reflective discussions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Research and analysis of cultural and legalreferences throughout the novel.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technique and effect on meaning in short stories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technique and effect on meaning in poetry 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Analysis Essay</w:t>
            </w:r>
          </w:p>
        </w:tc>
      </w:tr>
      <w:tr xmlns:wp14="http://schemas.microsoft.com/office/word/2010/wordml" w14:paraId="099942B1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spacing w:line="240" w:lineRule="auto"/>
              <w:rPr>
                <w:b w:val="1"/>
                <w:shd w:val="clear" w:fill="cfe2f3"/>
              </w:rPr>
            </w:pPr>
            <w:r w:rsidRPr="00000000" w:rsidDel="00000000" w:rsidR="00000000">
              <w:rPr>
                <w:b w:val="1"/>
                <w:shd w:val="clear" w:fill="cfe2f3"/>
                <w:rtl w:val="0"/>
              </w:rPr>
              <w:t xml:space="preserve">Prerequisite Knowledge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rPr>
                <w:b w:val="1"/>
                <w:sz w:val="12"/>
                <w:szCs w:val="12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1B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Supporting traits with evidence</w:t>
            </w:r>
          </w:p>
          <w:p w:rsidRPr="00000000" w:rsidR="00000000" w:rsidDel="00000000" w:rsidP="00000000" w:rsidRDefault="00000000" w14:paraId="0000001C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Using direct details as evidence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Library databases</w:t>
            </w:r>
          </w:p>
          <w:p w:rsidRPr="00000000" w:rsidR="00000000" w:rsidDel="00000000" w:rsidP="00000000" w:rsidRDefault="00000000" w14:paraId="0000001E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Web-based research</w:t>
            </w:r>
          </w:p>
          <w:p w:rsidRPr="00000000" w:rsidR="00000000" w:rsidDel="00000000" w:rsidP="00000000" w:rsidRDefault="00000000" w14:paraId="0000001F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Note-taking</w:t>
            </w:r>
          </w:p>
          <w:p w:rsidRPr="00000000" w:rsidR="00000000" w:rsidDel="00000000" w:rsidP="00000000" w:rsidRDefault="00000000" w14:paraId="00000020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MLA (or other) style</w:t>
            </w:r>
          </w:p>
          <w:p w:rsidRPr="00000000" w:rsidR="00000000" w:rsidDel="00000000" w:rsidP="00000000" w:rsidRDefault="00000000" w14:paraId="00000021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Close reading</w:t>
            </w:r>
          </w:p>
          <w:p w:rsidRPr="00000000" w:rsidR="00000000" w:rsidDel="00000000" w:rsidP="00000000" w:rsidRDefault="00000000" w14:paraId="00000022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23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5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Text analysis of short stories, novels, poetry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Literary elements and techniques in poetry</w:t>
            </w:r>
          </w:p>
          <w:p w:rsidRPr="00000000" w:rsidR="00000000" w:rsidDel="00000000" w:rsidP="00000000" w:rsidRDefault="00000000" w14:paraId="00000027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Understanding of  writer’s choices effects on meaning</w:t>
            </w:r>
          </w:p>
          <w:p w:rsidRPr="00000000" w:rsidR="00000000" w:rsidDel="00000000" w:rsidP="00000000" w:rsidRDefault="00000000" w14:paraId="00000028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Close reading of poetry</w:t>
            </w:r>
          </w:p>
          <w:p w:rsidRPr="00000000" w:rsidR="00000000" w:rsidDel="00000000" w:rsidP="00000000" w:rsidRDefault="00000000" w14:paraId="00000029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2A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Quote analysis</w:t>
            </w:r>
          </w:p>
          <w:p w:rsidRPr="00000000" w:rsidR="00000000" w:rsidDel="00000000" w:rsidP="00000000" w:rsidRDefault="00000000" w14:paraId="0000002C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2D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 Literary Elements</w:t>
            </w:r>
          </w:p>
        </w:tc>
      </w:tr>
      <w:tr xmlns:wp14="http://schemas.microsoft.com/office/word/2010/wordml" w14:paraId="76F073BD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Reading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Extended text - </w:t>
            </w:r>
          </w:p>
          <w:p w:rsidRPr="00000000" w:rsidR="00000000" w:rsidDel="00000000" w:rsidP="00000000" w:rsidRDefault="00000000" w14:paraId="00000031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2" wp14:textId="77777777">
            <w:pPr>
              <w:spacing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u w:val="single"/>
                <w:shd w:val="clear" w:fill="f9cb9c"/>
                <w:rtl w:val="0"/>
              </w:rPr>
              <w:t xml:space="preserve">The Round House</w:t>
            </w: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 by Louise Erdrich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Companion text - high interest</w:t>
            </w:r>
          </w:p>
          <w:p w:rsidRPr="00000000" w:rsidR="00000000" w:rsidDel="00000000" w:rsidP="00000000" w:rsidRDefault="00000000" w14:paraId="00000034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 wp14:textId="77777777">
            <w:pPr>
              <w:spacing w:after="240" w:line="240" w:lineRule="auto"/>
              <w:rPr>
                <w:b w:val="1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6" wp14:textId="77777777">
            <w:pPr>
              <w:spacing w:after="240" w:line="240" w:lineRule="auto"/>
              <w:rPr>
                <w:b w:val="1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7" wp14:textId="77777777">
            <w:pPr>
              <w:spacing w:after="240" w:line="240" w:lineRule="auto"/>
              <w:rPr>
                <w:b w:val="1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3-5 short complex texts</w:t>
            </w:r>
          </w:p>
          <w:p w:rsidRPr="00000000" w:rsidR="00000000" w:rsidDel="00000000" w:rsidP="00000000" w:rsidRDefault="00000000" w14:paraId="00000039" wp14:textId="77777777">
            <w:pPr>
              <w:spacing w:line="240" w:lineRule="auto"/>
              <w:rPr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A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“The Red Convertible” by Louise Erdrich</w:t>
            </w:r>
          </w:p>
          <w:p w:rsidRPr="00000000" w:rsidR="00000000" w:rsidDel="00000000" w:rsidP="00000000" w:rsidRDefault="00000000" w14:paraId="0000003B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“The Enduring Legacy of the Pocahontas Myth” by Gregory D. Smithers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C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“How to Write the Great American Indian Novel” by Alexi Sherman</w:t>
            </w:r>
          </w:p>
          <w:p w:rsidRPr="00000000" w:rsidR="00000000" w:rsidDel="00000000" w:rsidP="00000000" w:rsidRDefault="00000000" w14:paraId="0000003D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“From the House of Yemanja” by Audra Lorde</w:t>
            </w:r>
          </w:p>
          <w:p w:rsidRPr="00000000" w:rsidR="00000000" w:rsidDel="00000000" w:rsidP="00000000" w:rsidRDefault="00000000" w14:paraId="0000003E" wp14:textId="77777777">
            <w:pPr>
              <w:spacing w:after="240" w:line="240" w:lineRule="auto"/>
              <w:rPr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spacing w:after="240"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Digital texts and resources</w:t>
            </w:r>
          </w:p>
          <w:p w:rsidRPr="00000000" w:rsidR="00000000" w:rsidDel="00000000" w:rsidP="00000000" w:rsidRDefault="00000000" w14:paraId="00000040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Online copy of </w:t>
            </w:r>
            <w:r w:rsidRPr="00000000" w:rsidDel="00000000" w:rsidR="00000000">
              <w:rPr>
                <w:sz w:val="20"/>
                <w:szCs w:val="20"/>
                <w:u w:val="single"/>
                <w:shd w:val="clear" w:fill="f9cb9c"/>
                <w:rtl w:val="0"/>
              </w:rPr>
              <w:t xml:space="preserve">The Round House</w:t>
            </w: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 by Louise Erdrich</w:t>
            </w:r>
          </w:p>
          <w:p w:rsidRPr="00000000" w:rsidR="00000000" w:rsidDel="00000000" w:rsidP="00000000" w:rsidRDefault="00000000" w14:paraId="00000041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hyperlink r:id="rId6">
              <w:r w:rsidRPr="00000000" w:rsidDel="00000000" w:rsidR="00000000">
                <w:rPr>
                  <w:color w:val="1155cc"/>
                  <w:sz w:val="20"/>
                  <w:szCs w:val="20"/>
                  <w:u w:val="single"/>
                  <w:shd w:val="clear" w:fill="f9cb9c"/>
                  <w:rtl w:val="0"/>
                </w:rPr>
                <w:t xml:space="preserve">[PDF] The Round House Book by Louise Erdrich (2012) Read Online or Free Downlaod (booksvooks.com)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2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“Legal Scholar and Advocate Sarah Deer” (3:19)</w:t>
            </w:r>
          </w:p>
          <w:p w:rsidRPr="00000000" w:rsidR="00000000" w:rsidDel="00000000" w:rsidP="00000000" w:rsidRDefault="00000000" w14:paraId="00000043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hyperlink r:id="rId7">
              <w:r w:rsidRPr="00000000" w:rsidDel="00000000" w:rsidR="00000000">
                <w:rPr>
                  <w:color w:val="1155cc"/>
                  <w:sz w:val="20"/>
                  <w:szCs w:val="20"/>
                  <w:u w:val="single"/>
                  <w:shd w:val="clear" w:fill="f9cb9c"/>
                  <w:rtl w:val="0"/>
                </w:rPr>
                <w:t xml:space="preserve">Legal Scholar and Advocate Sarah Deer, 2014 MacArthur Fellow - YouTube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4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Louise Erdrich discusses her novel (8:08)</w:t>
            </w:r>
          </w:p>
          <w:p w:rsidRPr="00000000" w:rsidR="00000000" w:rsidDel="00000000" w:rsidP="00000000" w:rsidRDefault="00000000" w14:paraId="00000045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hyperlink r:id="rId8">
              <w:r w:rsidRPr="00000000" w:rsidDel="00000000" w:rsidR="00000000">
                <w:rPr>
                  <w:color w:val="1155cc"/>
                  <w:sz w:val="20"/>
                  <w:szCs w:val="20"/>
                  <w:u w:val="single"/>
                  <w:shd w:val="clear" w:fill="f9cb9c"/>
                  <w:rtl w:val="0"/>
                </w:rPr>
                <w:t xml:space="preserve">Conversation: Louise Erdrich, Author of 'The Round House' - YouTube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6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“Edward S. Curtis: The North American Indian” (3:29)</w:t>
            </w:r>
          </w:p>
          <w:p w:rsidRPr="00000000" w:rsidR="00000000" w:rsidDel="00000000" w:rsidP="00000000" w:rsidRDefault="00000000" w14:paraId="00000047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hyperlink r:id="rId9">
              <w:r w:rsidRPr="00000000" w:rsidDel="00000000" w:rsidR="00000000">
                <w:rPr>
                  <w:color w:val="1155cc"/>
                  <w:sz w:val="20"/>
                  <w:szCs w:val="20"/>
                  <w:u w:val="single"/>
                  <w:shd w:val="clear" w:fill="f9cb9c"/>
                  <w:rtl w:val="0"/>
                </w:rPr>
                <w:t xml:space="preserve">Edward S. Curtis: The North American Indian - YouTube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8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9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A" wp14:textId="77777777">
            <w:pPr>
              <w:spacing w:after="240" w:line="240" w:lineRule="auto"/>
              <w:rPr>
                <w:i w:val="1"/>
                <w:color w:val="1155cc"/>
                <w:sz w:val="20"/>
                <w:szCs w:val="20"/>
                <w:u w:val="single"/>
                <w:shd w:val="clear" w:fill="f9cb9c"/>
              </w:rPr>
            </w:pPr>
            <w:r w:rsidRPr="00000000" w:rsidDel="00000000" w:rsidR="00000000">
              <w:fldChar w:fldCharType="begin"/>
            </w:r>
            <w:r w:rsidRPr="00000000" w:rsidDel="00000000" w:rsidR="00000000">
              <w:instrText xml:space="preserve"> HYPERLINK "http://vitalny.pbslearningmedia.org/resource/cfad8eef-0f87-417e-b64d-fe639f59e66c/a-raisin-in-the-sun-revisited-lorraine-hansberry/" </w:instrText>
            </w:r>
            <w:r w:rsidRPr="00000000" w:rsidDel="00000000" w:rsidR="00000000">
              <w:fldChar w:fldCharType="separate"/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B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fldChar w:fldCharType="end"/>
            </w: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C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D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E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F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 wp14:textId="77777777">
            <w:pPr>
              <w:spacing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DD27F02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 wp14:textId="77777777"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NUSTEP Introduction to Literature Student Learning Objectives</w:t>
            </w:r>
          </w:p>
          <w:p w:rsidRPr="00000000" w:rsidR="00000000" w:rsidDel="00000000" w:rsidP="00000000" w:rsidRDefault="00000000" w14:paraId="00000052" wp14:textId="77777777">
            <w:pPr>
              <w:widowControl w:val="0"/>
              <w:spacing w:line="240" w:lineRule="auto"/>
              <w:rPr>
                <w:color w:val="0000ff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3" wp14:textId="777777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RPr="00000000" w:rsidDel="00000000" w:rsidR="00000000">
              <w:rPr>
                <w:b w:val="1"/>
                <w:sz w:val="16"/>
                <w:szCs w:val="16"/>
                <w:rtl w:val="0"/>
              </w:rPr>
              <w:t xml:space="preserve">The following NUSTEP course learning objectives are a consistent expectation in all work during the unit:</w:t>
            </w:r>
          </w:p>
          <w:p w:rsidRPr="00000000" w:rsidR="00000000" w:rsidDel="00000000" w:rsidP="00000000" w:rsidRDefault="00000000" w14:paraId="00000054" wp14:textId="77777777">
            <w:pPr>
              <w:widowControl w:val="0"/>
              <w:spacing w:line="240" w:lineRule="auto"/>
              <w:rPr>
                <w:color w:val="0000ff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1. Students will read attentively, closely, critically, and effectively using primary texts through quotation and reference, drawing supported conclusions that reach beyond generalizations.</w:t>
            </w:r>
          </w:p>
          <w:p w:rsidRPr="00000000" w:rsidR="00000000" w:rsidDel="00000000" w:rsidP="00000000" w:rsidRDefault="00000000" w14:paraId="00000056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7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8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9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A" wp14:textId="7777777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B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2. Students will demonstrate an ability to analyze a literary text in a way that synthesizes critical approach, historical context and/or ideological orientation.</w:t>
            </w:r>
          </w:p>
          <w:p w:rsidRPr="00000000" w:rsidR="00000000" w:rsidDel="00000000" w:rsidP="00000000" w:rsidRDefault="00000000" w14:paraId="0000005C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D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E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F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3.Understand the role of storytelling and reading as a form of social awareness.</w:t>
            </w:r>
          </w:p>
          <w:p w:rsidRPr="00000000" w:rsidR="00000000" w:rsidDel="00000000" w:rsidP="00000000" w:rsidRDefault="00000000" w14:paraId="00000060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3. Students will develop and challenge their thinking through scholarly engagement with secondary sources.</w:t>
            </w:r>
          </w:p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6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7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8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9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4. Students will thoughtfully, coherently, and persuasively.</w:t>
            </w:r>
          </w:p>
          <w:p w:rsidRPr="00000000" w:rsidR="00000000" w:rsidDel="00000000" w:rsidP="00000000" w:rsidRDefault="00000000" w14:paraId="0000006A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4a.Students will write thoughtfully, coherently, and persuasively</w:t>
            </w:r>
          </w:p>
          <w:p w:rsidRPr="00000000" w:rsidR="00000000" w:rsidDel="00000000" w:rsidP="00000000" w:rsidRDefault="00000000" w14:paraId="0000006C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4b.Students effectively use evidence to support and develop the central point.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E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4c.Students develop points in argument in an orderly manner.</w:t>
            </w:r>
          </w:p>
          <w:p w:rsidRPr="00000000" w:rsidR="00000000" w:rsidDel="00000000" w:rsidP="00000000" w:rsidRDefault="00000000" w14:paraId="0000006F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4d.Students demonstrate appropriate writing mechanics</w:t>
            </w:r>
          </w:p>
        </w:tc>
      </w:tr>
      <w:tr xmlns:wp14="http://schemas.microsoft.com/office/word/2010/wordml" w14:paraId="7933083C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1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Writing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Research Project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3" wp14:textId="77777777">
            <w:pPr>
              <w:spacing w:line="240" w:lineRule="auto"/>
              <w:rPr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Analytical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Narrative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5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Routine writing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6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Digital Writing Resources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7" wp14:textId="77777777">
            <w:pPr>
              <w:spacing w:line="240" w:lineRule="auto"/>
              <w:rPr>
                <w:i w:val="1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759B5E9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8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9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Conduct research on better understanding the relevant and prevalent references included in the text. </w:t>
            </w:r>
          </w:p>
          <w:p w:rsidRPr="00000000" w:rsidR="00000000" w:rsidDel="00000000" w:rsidP="00000000" w:rsidRDefault="00000000" w14:paraId="0000007A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B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Topics include:</w:t>
            </w:r>
          </w:p>
          <w:p w:rsidRPr="00000000" w:rsidR="00000000" w:rsidDel="00000000" w:rsidP="00000000" w:rsidRDefault="00000000" w14:paraId="0000007C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Native American schools</w:t>
            </w:r>
          </w:p>
          <w:p w:rsidRPr="00000000" w:rsidR="00000000" w:rsidDel="00000000" w:rsidP="00000000" w:rsidRDefault="00000000" w14:paraId="0000007D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Native American laws</w:t>
            </w:r>
          </w:p>
          <w:p w:rsidRPr="00000000" w:rsidR="00000000" w:rsidDel="00000000" w:rsidP="00000000" w:rsidRDefault="00000000" w14:paraId="0000007E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Native American language</w:t>
            </w:r>
          </w:p>
          <w:p w:rsidRPr="00000000" w:rsidR="00000000" w:rsidDel="00000000" w:rsidP="00000000" w:rsidRDefault="00000000" w14:paraId="0000007F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Ojibwe/Chippewa life/traditions</w:t>
            </w:r>
          </w:p>
          <w:p w:rsidRPr="00000000" w:rsidR="00000000" w:rsidDel="00000000" w:rsidP="00000000" w:rsidRDefault="00000000" w14:paraId="00000080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Native American representation in art and culture</w:t>
            </w:r>
          </w:p>
          <w:p w:rsidRPr="00000000" w:rsidR="00000000" w:rsidDel="00000000" w:rsidP="00000000" w:rsidRDefault="00000000" w14:paraId="00000081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Crimes against Native American women </w:t>
            </w:r>
          </w:p>
          <w:p w:rsidRPr="00000000" w:rsidR="00000000" w:rsidDel="00000000" w:rsidP="00000000" w:rsidRDefault="00000000" w14:paraId="00000082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3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4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6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7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8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Poetry analysis and connection to </w:t>
            </w:r>
            <w:r w:rsidRPr="00000000" w:rsidDel="00000000" w:rsidR="00000000">
              <w:rPr>
                <w:sz w:val="20"/>
                <w:szCs w:val="20"/>
                <w:rtl w:val="0"/>
              </w:rPr>
              <w:t xml:space="preserve">novel</w:t>
            </w:r>
            <w:r w:rsidRPr="00000000" w:rsidDel="00000000" w:rsidR="00000000">
              <w:rPr>
                <w:sz w:val="20"/>
                <w:szCs w:val="20"/>
                <w:rtl w:val="0"/>
              </w:rPr>
              <w:t xml:space="preserve">.</w:t>
            </w:r>
          </w:p>
          <w:p w:rsidRPr="00000000" w:rsidR="00000000" w:rsidDel="00000000" w:rsidP="00000000" w:rsidRDefault="00000000" w14:paraId="00000089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A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Poetry Analysis:  Writer’s use of literary techniques to create meaning </w:t>
            </w:r>
          </w:p>
          <w:p w:rsidRPr="00000000" w:rsidR="00000000" w:rsidDel="00000000" w:rsidP="00000000" w:rsidRDefault="00000000" w14:paraId="0000008B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C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Text Analysis:</w:t>
            </w:r>
          </w:p>
          <w:p w:rsidRPr="00000000" w:rsidR="00000000" w:rsidDel="00000000" w:rsidP="00000000" w:rsidRDefault="00000000" w14:paraId="0000008D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Choose from four options to create an original, thoughtful, and engaging analysis of important aspects of the novel including themes, conflicts, setting, characters, and themes. </w:t>
            </w:r>
          </w:p>
          <w:p w:rsidRPr="00000000" w:rsidR="00000000" w:rsidDel="00000000" w:rsidP="00000000" w:rsidRDefault="00000000" w14:paraId="0000008E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F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 Home Essay</w:t>
            </w:r>
          </w:p>
          <w:p w:rsidRPr="00000000" w:rsidR="00000000" w:rsidDel="00000000" w:rsidP="00000000" w:rsidRDefault="00000000" w14:paraId="00000090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1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This I Believe Essay</w:t>
            </w:r>
          </w:p>
          <w:p w:rsidRPr="00000000" w:rsidR="00000000" w:rsidDel="00000000" w:rsidP="00000000" w:rsidRDefault="00000000" w14:paraId="00000092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3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Object representation writing and sharing assignment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4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Reflection and analysis of text throughout the text.</w:t>
            </w:r>
          </w:p>
          <w:p w:rsidRPr="00000000" w:rsidR="00000000" w:rsidDel="00000000" w:rsidP="00000000" w:rsidRDefault="00000000" w14:paraId="00000095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6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argument response that is supported with evidence from the text and original commentary to demonstrate understanding of the novel.</w:t>
            </w:r>
          </w:p>
          <w:p w:rsidRPr="00000000" w:rsidR="00000000" w:rsidDel="00000000" w:rsidP="00000000" w:rsidRDefault="00000000" w14:paraId="00000097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8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Students will submit typed formal essays through Microsoft Teams for teacher review and revisions.</w:t>
            </w:r>
          </w:p>
          <w:p w:rsidRPr="00000000" w:rsidR="00000000" w:rsidDel="00000000" w:rsidP="00000000" w:rsidRDefault="00000000" w14:paraId="00000099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A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Students will submit writing for peer review and make revisions based on peer and teacher feedback.</w:t>
            </w:r>
          </w:p>
          <w:p w:rsidRPr="00000000" w:rsidR="00000000" w:rsidDel="00000000" w:rsidP="00000000" w:rsidRDefault="00000000" w14:paraId="0000009B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Formal and informal work will be submitted through Microsoft Teams</w:t>
            </w:r>
          </w:p>
          <w:p w:rsidRPr="00000000" w:rsidR="00000000" w:rsidDel="00000000" w:rsidP="00000000" w:rsidRDefault="00000000" w14:paraId="0000009C" wp14:textId="77777777">
            <w:pPr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D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DB46C49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E" wp14:textId="777777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b w:val="1"/>
                <w:sz w:val="20"/>
                <w:szCs w:val="20"/>
                <w:rtl w:val="0"/>
              </w:rPr>
              <w:t xml:space="preserve">Literary Perspectives Goals </w:t>
            </w:r>
          </w:p>
          <w:p w:rsidRPr="00000000" w:rsidR="00000000" w:rsidDel="00000000" w:rsidP="00000000" w:rsidRDefault="00000000" w14:paraId="0000009F" wp14:textId="777777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0" wp14:textId="777777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RPr="00000000" w:rsidDel="00000000" w:rsidR="00000000">
              <w:rPr>
                <w:b w:val="1"/>
                <w:sz w:val="16"/>
                <w:szCs w:val="16"/>
                <w:rtl w:val="0"/>
              </w:rPr>
              <w:t xml:space="preserve">The following NUSTEP Introduction to Literature goals are a consistent expectation in all work during the unit:</w:t>
            </w:r>
          </w:p>
          <w:p w:rsidRPr="00000000" w:rsidR="00000000" w:rsidDel="00000000" w:rsidP="00000000" w:rsidRDefault="00000000" w14:paraId="000000A1" wp14:textId="77777777">
            <w:pPr>
              <w:spacing w:line="240" w:lineRule="auto"/>
              <w:rPr>
                <w:color w:val="0000ff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2" wp14:textId="77777777">
            <w:pPr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b w:val="1"/>
                <w:sz w:val="20"/>
                <w:szCs w:val="20"/>
                <w:rtl w:val="0"/>
              </w:rPr>
              <w:t xml:space="preserve">General Education Goals:</w:t>
            </w:r>
          </w:p>
          <w:p w:rsidRPr="00000000" w:rsidR="00000000" w:rsidDel="00000000" w:rsidP="00000000" w:rsidRDefault="00000000" w14:paraId="000000A3" wp14:textId="77777777">
            <w:pPr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4" wp14:textId="777777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RPr="00000000" w:rsidDel="00000000" w:rsidR="00000000">
              <w:rPr>
                <w:b w:val="1"/>
                <w:sz w:val="16"/>
                <w:szCs w:val="16"/>
                <w:rtl w:val="0"/>
              </w:rPr>
              <w:t xml:space="preserve">The following NUSTEP Introduction to Literature general education goals are a consistent expectation in all work during the unit:</w:t>
            </w:r>
          </w:p>
          <w:p w:rsidRPr="00000000" w:rsidR="00000000" w:rsidDel="00000000" w:rsidP="00000000" w:rsidRDefault="00000000" w14:paraId="000000A5" wp14:textId="77777777">
            <w:pPr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6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1.Students will analyze complex themes of gender, sexuality, race, nationality, and other aspects of identity in order to reflect on contemporary society.</w:t>
            </w:r>
          </w:p>
          <w:p w:rsidRPr="00000000" w:rsidR="00000000" w:rsidDel="00000000" w:rsidP="00000000" w:rsidRDefault="00000000" w14:paraId="000000A7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8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C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1.Demonstrate understanding of core critical thinking skills of literary study </w:t>
            </w:r>
          </w:p>
          <w:p w:rsidRPr="00000000" w:rsidR="00000000" w:rsidDel="00000000" w:rsidP="00000000" w:rsidRDefault="00000000" w14:paraId="000000A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F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2. Examine the historic, socio-cultural, and political influences on the writer’s works.</w:t>
            </w:r>
          </w:p>
          <w:p w:rsidRPr="00000000" w:rsidR="00000000" w:rsidDel="00000000" w:rsidP="00000000" w:rsidRDefault="00000000" w14:paraId="000000B0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1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2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3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6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7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2.Demonstrate the ability to ethically attribute sources of information.</w:t>
            </w:r>
          </w:p>
          <w:p w:rsidRPr="00000000" w:rsidR="00000000" w:rsidDel="00000000" w:rsidP="00000000" w:rsidRDefault="00000000" w14:paraId="000000B8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9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A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3.Understand the role of storytelling and reading as a form of social awareness.</w:t>
            </w:r>
          </w:p>
          <w:p w:rsidRPr="00000000" w:rsidR="00000000" w:rsidDel="00000000" w:rsidP="00000000" w:rsidRDefault="00000000" w14:paraId="000000BB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C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E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F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0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1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2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3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3.Demonstrate the ability to communicate effectively through written means.</w:t>
            </w:r>
          </w:p>
          <w:p w:rsidRPr="00000000" w:rsidR="00000000" w:rsidDel="00000000" w:rsidP="00000000" w:rsidRDefault="00000000" w14:paraId="000000C5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6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7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8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9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A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B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C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E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F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0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1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2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3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4.Demonstrate knowledge of current professional ethical norms and expectations</w:t>
            </w:r>
          </w:p>
          <w:p w:rsidRPr="00000000" w:rsidR="00000000" w:rsidDel="00000000" w:rsidP="00000000" w:rsidRDefault="00000000" w14:paraId="000000D5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6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7" wp14:textId="77777777">
            <w:pPr>
              <w:spacing w:line="240" w:lineRule="auto"/>
              <w:rPr>
                <w:color w:val="0000ff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8" wp14:textId="77777777">
            <w:pPr>
              <w:spacing w:line="240" w:lineRule="auto"/>
              <w:rPr>
                <w:color w:val="0000ff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D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A" wp14:textId="77777777">
      <w:pPr>
        <w:rPr/>
      </w:pPr>
      <w:r w:rsidRPr="00000000" w:rsidDel="00000000" w:rsidR="00000000">
        <w:rPr>
          <w:rtl w:val="0"/>
        </w:rPr>
      </w:r>
    </w:p>
    <w:sectPr>
      <w:pgSz w:w="15840" w:h="12240" w:orient="landscape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54CC25"/>
  <w15:docId w15:val="{3539CDEE-5724-4EC6-9559-363FBFF456AC}"/>
  <w:rsids>
    <w:rsidRoot w:val="2B946149"/>
    <w:rsid w:val="2B946149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sDL5QqH5I1s" TargetMode="External" Id="rId8" /><Relationship Type="http://schemas.openxmlformats.org/officeDocument/2006/relationships/fontTable" Target="fontTable.xml" Id="rId3" /><Relationship Type="http://schemas.openxmlformats.org/officeDocument/2006/relationships/hyperlink" Target="https://www.youtube.com/watch?v=ihJIIMOVzY4&amp;t=7s" TargetMode="Externa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hyperlink" Target="https://booksvooks.com/the-round-house-pdf-louise-erdrich.html" TargetMode="External" Id="rId6" /><Relationship Type="http://schemas.openxmlformats.org/officeDocument/2006/relationships/customXml" Target="../customXml/item2.xml" Id="rId11" /><Relationship Type="http://schemas.openxmlformats.org/officeDocument/2006/relationships/styles" Target="styles.xml" Id="rId5" /><Relationship Type="http://schemas.openxmlformats.org/officeDocument/2006/relationships/customXml" Target="../customXml/item1.xml" Id="rId10" /><Relationship Type="http://schemas.openxmlformats.org/officeDocument/2006/relationships/numbering" Target="numbering.xml" Id="rId4" /><Relationship Type="http://schemas.openxmlformats.org/officeDocument/2006/relationships/hyperlink" Target="https://www.youtube.com/watch?v=d421g0nNWBc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45F92-BEB5-4F92-858B-BA23C69204B6}"/>
</file>

<file path=customXml/itemProps2.xml><?xml version="1.0" encoding="utf-8"?>
<ds:datastoreItem xmlns:ds="http://schemas.openxmlformats.org/officeDocument/2006/customXml" ds:itemID="{7E083B5C-589F-4D95-AA28-730EB75B7D1B}"/>
</file>

<file path=customXml/itemProps3.xml><?xml version="1.0" encoding="utf-8"?>
<ds:datastoreItem xmlns:ds="http://schemas.openxmlformats.org/officeDocument/2006/customXml" ds:itemID="{4C0E0ED1-DCCF-418F-895C-2648A1937678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